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66" w:rsidRPr="00811B3D" w:rsidRDefault="00A22AE0">
      <w:pPr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B3D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Uppdrag</w:t>
      </w:r>
    </w:p>
    <w:p w:rsidR="00A22AE0" w:rsidRPr="00811B3D" w:rsidRDefault="00A22AE0">
      <w:pP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B3D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Använd dig av tidigare förvärvad kunskap och/eller sök på nätet för att </w:t>
      </w:r>
      <w:r w:rsidR="00811B3D" w:rsidRPr="00811B3D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jämföra nedanstående texttyper</w:t>
      </w:r>
      <w:bookmarkStart w:id="0" w:name="_GoBack"/>
      <w:bookmarkEnd w:id="0"/>
    </w:p>
    <w:p w:rsidR="00A22AE0" w:rsidRDefault="00A22AE0"/>
    <w:p w:rsidR="00A22AE0" w:rsidRPr="00A22AE0" w:rsidRDefault="00A22AE0">
      <w:pPr>
        <w:rPr>
          <w:rFonts w:ascii="Bradley Hand ITC" w:hAnsi="Bradley Hand ITC"/>
          <w:b/>
          <w:sz w:val="40"/>
          <w:szCs w:val="40"/>
        </w:rPr>
      </w:pPr>
      <w:r w:rsidRPr="00A22AE0">
        <w:rPr>
          <w:rFonts w:ascii="Bradley Hand ITC" w:hAnsi="Bradley Hand ITC"/>
          <w:b/>
          <w:sz w:val="40"/>
          <w:szCs w:val="40"/>
        </w:rPr>
        <w:t>Argumenterande text (t.ex. debattartikel</w:t>
      </w:r>
      <w:r w:rsidR="00811B3D">
        <w:rPr>
          <w:rFonts w:ascii="Bradley Hand ITC" w:hAnsi="Bradley Hand ITC"/>
          <w:b/>
          <w:sz w:val="40"/>
          <w:szCs w:val="40"/>
        </w:rPr>
        <w:t>, insändare</w:t>
      </w:r>
      <w:r w:rsidRPr="00A22AE0">
        <w:rPr>
          <w:rFonts w:ascii="Bradley Hand ITC" w:hAnsi="Bradley Hand ITC"/>
          <w:b/>
          <w:sz w:val="40"/>
          <w:szCs w:val="40"/>
        </w:rPr>
        <w:t>)</w:t>
      </w:r>
    </w:p>
    <w:p w:rsidR="00A22AE0" w:rsidRPr="00A22AE0" w:rsidRDefault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Syfte:</w:t>
      </w:r>
    </w:p>
    <w:p w:rsidR="00A22AE0" w:rsidRPr="00A22AE0" w:rsidRDefault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Mottagare:</w:t>
      </w:r>
    </w:p>
    <w:p w:rsidR="00A22AE0" w:rsidRPr="00A22AE0" w:rsidRDefault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Typiskt för texten:</w:t>
      </w:r>
    </w:p>
    <w:p w:rsidR="00A22AE0" w:rsidRPr="00811B3D" w:rsidRDefault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Var hittar man texten?</w:t>
      </w:r>
    </w:p>
    <w:p w:rsidR="00A22AE0" w:rsidRDefault="00A22AE0"/>
    <w:p w:rsidR="00A22AE0" w:rsidRPr="00A22AE0" w:rsidRDefault="00A22AE0">
      <w:pPr>
        <w:rPr>
          <w:rFonts w:ascii="Bradley Hand ITC" w:hAnsi="Bradley Hand ITC"/>
          <w:b/>
          <w:sz w:val="40"/>
          <w:szCs w:val="40"/>
        </w:rPr>
      </w:pPr>
      <w:r w:rsidRPr="00A22AE0">
        <w:rPr>
          <w:rFonts w:ascii="Bradley Hand ITC" w:hAnsi="Bradley Hand ITC"/>
          <w:b/>
          <w:sz w:val="40"/>
          <w:szCs w:val="40"/>
        </w:rPr>
        <w:t>Resonerande text (t.ex. krönika)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Syfte: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Mottagare: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Typiskt för texten: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Var hittar man texten?</w:t>
      </w:r>
    </w:p>
    <w:p w:rsidR="00A22AE0" w:rsidRDefault="00A22AE0"/>
    <w:p w:rsidR="00A22AE0" w:rsidRDefault="00A22AE0">
      <w:pPr>
        <w:rPr>
          <w:rFonts w:ascii="Bradley Hand ITC" w:hAnsi="Bradley Hand ITC"/>
          <w:b/>
          <w:sz w:val="40"/>
          <w:szCs w:val="40"/>
        </w:rPr>
      </w:pPr>
      <w:r w:rsidRPr="00A22AE0">
        <w:rPr>
          <w:rFonts w:ascii="Bradley Hand ITC" w:hAnsi="Bradley Hand ITC"/>
          <w:b/>
          <w:sz w:val="40"/>
          <w:szCs w:val="40"/>
        </w:rPr>
        <w:t>Berättande text (t.ex. novell</w:t>
      </w:r>
      <w:r w:rsidR="00811B3D">
        <w:rPr>
          <w:rFonts w:ascii="Bradley Hand ITC" w:hAnsi="Bradley Hand ITC"/>
          <w:b/>
          <w:sz w:val="40"/>
          <w:szCs w:val="40"/>
        </w:rPr>
        <w:t>, roman</w:t>
      </w:r>
      <w:r w:rsidRPr="00A22AE0">
        <w:rPr>
          <w:rFonts w:ascii="Bradley Hand ITC" w:hAnsi="Bradley Hand ITC"/>
          <w:b/>
          <w:sz w:val="40"/>
          <w:szCs w:val="40"/>
        </w:rPr>
        <w:t>)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Syfte: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Mottagare:</w:t>
      </w:r>
    </w:p>
    <w:p w:rsidR="00A22AE0" w:rsidRP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Typiskt för texten:</w:t>
      </w:r>
    </w:p>
    <w:p w:rsidR="00A22AE0" w:rsidRDefault="00A22AE0" w:rsidP="00A22AE0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Var hittar man texten?</w:t>
      </w:r>
    </w:p>
    <w:p w:rsidR="00811B3D" w:rsidRDefault="00811B3D" w:rsidP="00A22AE0">
      <w:pPr>
        <w:rPr>
          <w:b/>
          <w:sz w:val="24"/>
          <w:szCs w:val="24"/>
        </w:rPr>
      </w:pPr>
    </w:p>
    <w:p w:rsidR="00811B3D" w:rsidRDefault="00811B3D" w:rsidP="00811B3D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Informerande text (t.ex. Nyhetsartikel)</w:t>
      </w:r>
    </w:p>
    <w:p w:rsidR="00811B3D" w:rsidRPr="00A22AE0" w:rsidRDefault="00811B3D" w:rsidP="00811B3D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Syfte:</w:t>
      </w:r>
    </w:p>
    <w:p w:rsidR="00811B3D" w:rsidRPr="00A22AE0" w:rsidRDefault="00811B3D" w:rsidP="00811B3D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Mottagare:</w:t>
      </w:r>
    </w:p>
    <w:p w:rsidR="00811B3D" w:rsidRPr="00A22AE0" w:rsidRDefault="00811B3D" w:rsidP="00811B3D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Typiskt för texten:</w:t>
      </w:r>
    </w:p>
    <w:p w:rsidR="00A22AE0" w:rsidRPr="00811B3D" w:rsidRDefault="00811B3D">
      <w:pPr>
        <w:rPr>
          <w:b/>
          <w:sz w:val="24"/>
          <w:szCs w:val="24"/>
        </w:rPr>
      </w:pPr>
      <w:r w:rsidRPr="00A22AE0">
        <w:rPr>
          <w:b/>
          <w:sz w:val="24"/>
          <w:szCs w:val="24"/>
        </w:rPr>
        <w:t>Var hittar man texten?</w:t>
      </w:r>
    </w:p>
    <w:sectPr w:rsidR="00A22AE0" w:rsidRPr="0081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E0"/>
    <w:rsid w:val="000E3A62"/>
    <w:rsid w:val="00485AD2"/>
    <w:rsid w:val="007161DD"/>
    <w:rsid w:val="00811B3D"/>
    <w:rsid w:val="00A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6E7D-0D1C-4FC9-94E3-1BD54E3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1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1236F3BF</Template>
  <TotalTime>55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1</cp:revision>
  <dcterms:created xsi:type="dcterms:W3CDTF">2016-02-02T07:06:00Z</dcterms:created>
  <dcterms:modified xsi:type="dcterms:W3CDTF">2016-02-02T08:01:00Z</dcterms:modified>
</cp:coreProperties>
</file>