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22" w:rsidRDefault="00CA2422" w:rsidP="00CA2422">
      <w:pPr>
        <w:rPr>
          <w:rFonts w:ascii="Garamond" w:hAnsi="Garamond" w:cs="Times New Roman"/>
          <w:b/>
          <w:sz w:val="36"/>
          <w:szCs w:val="36"/>
        </w:rPr>
      </w:pPr>
      <w:r>
        <w:rPr>
          <w:rFonts w:ascii="Garamond" w:hAnsi="Garamond" w:cs="Times New Roman"/>
          <w:b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2B447F3F" wp14:editId="7DD25226">
            <wp:simplePos x="0" y="0"/>
            <wp:positionH relativeFrom="column">
              <wp:posOffset>4081780</wp:posOffset>
            </wp:positionH>
            <wp:positionV relativeFrom="paragraph">
              <wp:posOffset>-109220</wp:posOffset>
            </wp:positionV>
            <wp:extent cx="1905000" cy="1885950"/>
            <wp:effectExtent l="19050" t="0" r="0" b="0"/>
            <wp:wrapSquare wrapText="bothSides"/>
            <wp:docPr id="2" name="Bild 2" descr="http://www.ungafakta.se/vikingar/grafik/historia/profilvi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gafakta.se/vikingar/grafik/historia/profilvik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b/>
          <w:sz w:val="36"/>
          <w:szCs w:val="36"/>
        </w:rPr>
        <w:t>Runsvenska</w:t>
      </w:r>
      <w:r w:rsidRPr="007912D6">
        <w:t xml:space="preserve"> </w:t>
      </w:r>
    </w:p>
    <w:p w:rsidR="00CA2422" w:rsidRPr="007912D6" w:rsidRDefault="00CA2422" w:rsidP="00CA2422">
      <w:pPr>
        <w:rPr>
          <w:rFonts w:ascii="Garamond" w:hAnsi="Garamond" w:cs="Times New Roman"/>
          <w:b/>
        </w:rPr>
      </w:pPr>
    </w:p>
    <w:p w:rsidR="00CA2422" w:rsidRDefault="00CA2422" w:rsidP="00CA2422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Vikingarna (personer ute på erövringar genom plundringståg eller krig) levde i Sverige och i Norden under den tiden då runsvenskan var det språk som användes i Sverige. Dock sysselsatte sig inte all</w:t>
      </w:r>
      <w:r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under den här tiden med vikingatåg</w:t>
      </w:r>
      <w:r>
        <w:rPr>
          <w:rFonts w:ascii="Garamond" w:hAnsi="Garamond" w:cs="Times New Roman"/>
        </w:rPr>
        <w:t>.</w:t>
      </w:r>
    </w:p>
    <w:p w:rsidR="00CA2422" w:rsidRDefault="00CA2422" w:rsidP="00CA2422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</w:t>
      </w:r>
    </w:p>
    <w:p w:rsidR="00CA2422" w:rsidRPr="006943E8" w:rsidRDefault="00CA2422" w:rsidP="00CA2422">
      <w:pPr>
        <w:rPr>
          <w:rFonts w:ascii="Garamond" w:hAnsi="Garamond" w:cs="Times New Roman"/>
        </w:rPr>
      </w:pPr>
      <w:r w:rsidRPr="006943E8">
        <w:rPr>
          <w:rFonts w:ascii="Garamond" w:hAnsi="Garamond" w:cs="Times New Roman"/>
        </w:rPr>
        <w:t>Runstenarna restes bland an</w:t>
      </w:r>
      <w:r>
        <w:rPr>
          <w:rFonts w:ascii="Garamond" w:hAnsi="Garamond" w:cs="Times New Roman"/>
        </w:rPr>
        <w:t>nat för att hedra en avliden viking eller annan person</w:t>
      </w:r>
      <w:r w:rsidRPr="006943E8">
        <w:rPr>
          <w:rFonts w:ascii="Garamond" w:hAnsi="Garamond" w:cs="Times New Roman"/>
        </w:rPr>
        <w:t xml:space="preserve"> för hans</w:t>
      </w:r>
      <w:r>
        <w:rPr>
          <w:rFonts w:ascii="Garamond" w:hAnsi="Garamond" w:cs="Times New Roman"/>
        </w:rPr>
        <w:t xml:space="preserve"> st</w:t>
      </w:r>
      <w:r w:rsidRPr="006943E8">
        <w:rPr>
          <w:rFonts w:ascii="Garamond" w:hAnsi="Garamond" w:cs="Times New Roman"/>
        </w:rPr>
        <w:t>y</w:t>
      </w:r>
      <w:r>
        <w:rPr>
          <w:rFonts w:ascii="Garamond" w:hAnsi="Garamond" w:cs="Times New Roman"/>
        </w:rPr>
        <w:t>r</w:t>
      </w:r>
      <w:r w:rsidRPr="006943E8">
        <w:rPr>
          <w:rFonts w:ascii="Garamond" w:hAnsi="Garamond" w:cs="Times New Roman"/>
        </w:rPr>
        <w:t xml:space="preserve">ka och mod. Det finns också exempel på personer som låtit resa en </w:t>
      </w:r>
      <w:r>
        <w:rPr>
          <w:rFonts w:ascii="Garamond" w:hAnsi="Garamond" w:cs="Times New Roman"/>
        </w:rPr>
        <w:t>run</w:t>
      </w:r>
      <w:r w:rsidRPr="006943E8">
        <w:rPr>
          <w:rFonts w:ascii="Garamond" w:hAnsi="Garamond" w:cs="Times New Roman"/>
        </w:rPr>
        <w:t>sten för att hedra sig själva.</w:t>
      </w:r>
      <w:r>
        <w:rPr>
          <w:rFonts w:ascii="Garamond" w:hAnsi="Garamond" w:cs="Times New Roman"/>
        </w:rPr>
        <w:t xml:space="preserve"> </w:t>
      </w:r>
    </w:p>
    <w:p w:rsidR="00CA2422" w:rsidRPr="001128D6" w:rsidRDefault="00CA2422" w:rsidP="00CA2422">
      <w:pPr>
        <w:rPr>
          <w:rFonts w:ascii="Garamond" w:hAnsi="Garamond" w:cs="Times New Roman"/>
          <w:b/>
        </w:rPr>
      </w:pPr>
    </w:p>
    <w:p w:rsidR="00CA2422" w:rsidRPr="006943E8" w:rsidRDefault="00CA2422" w:rsidP="00CA2422">
      <w:pPr>
        <w:rPr>
          <w:rFonts w:ascii="Garamond" w:hAnsi="Garamond" w:cs="Times New Roman"/>
        </w:rPr>
      </w:pPr>
      <w:r w:rsidRPr="001128D6">
        <w:rPr>
          <w:rFonts w:ascii="Garamond" w:hAnsi="Garamond" w:cs="Times New Roman"/>
          <w:b/>
        </w:rPr>
        <w:t>Uppgift:</w:t>
      </w:r>
      <w:r>
        <w:rPr>
          <w:rFonts w:ascii="Garamond" w:hAnsi="Garamond" w:cs="Times New Roman"/>
        </w:rPr>
        <w:t xml:space="preserve"> </w:t>
      </w:r>
      <w:r w:rsidRPr="006943E8">
        <w:rPr>
          <w:rFonts w:ascii="Garamond" w:hAnsi="Garamond" w:cs="Times New Roman"/>
        </w:rPr>
        <w:t xml:space="preserve">Ta hjälp av den 16-radiga futharken (d.v.s. runsvenskans alfabet) för </w:t>
      </w:r>
      <w:r>
        <w:rPr>
          <w:rFonts w:ascii="Garamond" w:hAnsi="Garamond" w:cs="Times New Roman"/>
        </w:rPr>
        <w:t>att översätta nedanstående runin</w:t>
      </w:r>
      <w:r w:rsidRPr="006943E8">
        <w:rPr>
          <w:rFonts w:ascii="Garamond" w:hAnsi="Garamond" w:cs="Times New Roman"/>
        </w:rPr>
        <w:t>skrift. Du kommer att få fram meningen på urnordiska</w:t>
      </w:r>
      <w:r>
        <w:rPr>
          <w:rFonts w:ascii="Garamond" w:hAnsi="Garamond" w:cs="Times New Roman"/>
        </w:rPr>
        <w:t>. Därför måste du därefter tolka ur</w:t>
      </w:r>
      <w:r w:rsidRPr="006943E8">
        <w:rPr>
          <w:rFonts w:ascii="Garamond" w:hAnsi="Garamond" w:cs="Times New Roman"/>
        </w:rPr>
        <w:t>nordiskan och översätta den till nusvenska.</w:t>
      </w:r>
    </w:p>
    <w:p w:rsidR="00CA2422" w:rsidRDefault="00CA2422" w:rsidP="00CA2422">
      <w:pPr>
        <w:rPr>
          <w:rFonts w:ascii="Garamond" w:hAnsi="Garamond" w:cs="Times New Roman"/>
          <w:b/>
          <w:sz w:val="24"/>
          <w:szCs w:val="24"/>
        </w:rPr>
      </w:pPr>
    </w:p>
    <w:p w:rsidR="00CA2422" w:rsidRDefault="00CA2422" w:rsidP="00CA2422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Runsvenska:   </w:t>
      </w:r>
      <w:r w:rsidRPr="006943E8">
        <w:rPr>
          <w:rFonts w:ascii="Garamond" w:hAnsi="Garamond" w:cs="Times New Roman"/>
          <w:b/>
          <w:noProof/>
          <w:sz w:val="24"/>
          <w:szCs w:val="24"/>
          <w:lang w:eastAsia="sv-SE"/>
        </w:rPr>
        <w:drawing>
          <wp:inline distT="0" distB="0" distL="0" distR="0" wp14:anchorId="08A679D6" wp14:editId="759CCE4C">
            <wp:extent cx="4171950" cy="371475"/>
            <wp:effectExtent l="19050" t="0" r="0" b="0"/>
            <wp:docPr id="1" name="ContentPlaceHolderCenter_InsertFieldWithControls1_BILD1_ctl02_SvkImage1" descr="”Karl och Gunnar reste stenen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PlaceHolderCenter_InsertFieldWithControls1_BILD1_ctl02_SvkImage1" descr="”Karl och Gunnar reste stenen”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422" w:rsidRDefault="00CA2422" w:rsidP="00CA2422">
      <w:pPr>
        <w:rPr>
          <w:rFonts w:ascii="Garamond" w:hAnsi="Garamond" w:cs="Times New Roman"/>
          <w:b/>
          <w:sz w:val="24"/>
          <w:szCs w:val="24"/>
        </w:rPr>
      </w:pPr>
    </w:p>
    <w:p w:rsidR="00CA2422" w:rsidRDefault="00CA2422" w:rsidP="00CA2422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Urnordiska:_________________________________________________________________</w:t>
      </w:r>
    </w:p>
    <w:p w:rsidR="00CA2422" w:rsidRDefault="00CA2422" w:rsidP="00CA2422">
      <w:pPr>
        <w:rPr>
          <w:rFonts w:ascii="Garamond" w:hAnsi="Garamond" w:cs="Times New Roman"/>
          <w:b/>
          <w:sz w:val="24"/>
          <w:szCs w:val="24"/>
        </w:rPr>
      </w:pPr>
    </w:p>
    <w:p w:rsidR="00CA2422" w:rsidRDefault="00CA2422" w:rsidP="00CA2422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Översättning till nusvenska:___________________________________________________</w:t>
      </w:r>
    </w:p>
    <w:p w:rsidR="00CA2422" w:rsidRDefault="00CA2422" w:rsidP="00CA2422">
      <w:pPr>
        <w:rPr>
          <w:rFonts w:ascii="Garamond" w:hAnsi="Garamond" w:cs="Times New Roman"/>
          <w:b/>
          <w:sz w:val="24"/>
          <w:szCs w:val="24"/>
        </w:rPr>
      </w:pPr>
    </w:p>
    <w:p w:rsidR="00CA2422" w:rsidRPr="006943E8" w:rsidRDefault="00CA2422" w:rsidP="00CA2422">
      <w:pPr>
        <w:rPr>
          <w:rFonts w:ascii="Garamond" w:hAnsi="Garamond" w:cs="Times New Roman"/>
          <w:b/>
          <w:sz w:val="24"/>
          <w:szCs w:val="24"/>
        </w:rPr>
      </w:pPr>
    </w:p>
    <w:p w:rsidR="00CA2422" w:rsidRDefault="00CA2422" w:rsidP="00CA2422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6943E8">
        <w:rPr>
          <w:rFonts w:ascii="Garamond" w:hAnsi="Garamond" w:cs="Times New Roman"/>
          <w:b/>
          <w:sz w:val="24"/>
          <w:szCs w:val="24"/>
        </w:rPr>
        <w:t>Den 16-radiga futharken (runsvenskans alfabet)</w:t>
      </w:r>
    </w:p>
    <w:p w:rsidR="00CA2422" w:rsidRPr="006943E8" w:rsidRDefault="00CA2422" w:rsidP="00CA2422">
      <w:pPr>
        <w:jc w:val="center"/>
        <w:rPr>
          <w:rFonts w:ascii="Garamond" w:hAnsi="Garamond" w:cs="Times New Roman"/>
          <w:b/>
          <w:sz w:val="24"/>
          <w:szCs w:val="24"/>
        </w:rPr>
      </w:pPr>
    </w:p>
    <w:p w:rsidR="00CA2422" w:rsidRDefault="00CA2422" w:rsidP="00CA2422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</w:t>
      </w:r>
      <w:r w:rsidRPr="006943E8">
        <w:rPr>
          <w:rFonts w:ascii="Garamond" w:hAnsi="Garamond" w:cs="Times New Roman"/>
          <w:b/>
          <w:noProof/>
          <w:sz w:val="24"/>
          <w:szCs w:val="24"/>
          <w:lang w:eastAsia="sv-SE"/>
        </w:rPr>
        <w:drawing>
          <wp:inline distT="19050" distB="19050" distL="19050" distR="19050" wp14:anchorId="1BA3255C" wp14:editId="5CDCF5B0">
            <wp:extent cx="5400675" cy="2867025"/>
            <wp:effectExtent l="19050" t="0" r="9525" b="0"/>
            <wp:docPr id="3" name="image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568" cy="28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422" w:rsidRDefault="00CA2422" w:rsidP="00CA2422">
      <w:pPr>
        <w:rPr>
          <w:rFonts w:ascii="Garamond" w:hAnsi="Garamond" w:cs="Times New Roman"/>
          <w:b/>
          <w:sz w:val="24"/>
          <w:szCs w:val="24"/>
        </w:rPr>
      </w:pPr>
    </w:p>
    <w:p w:rsidR="00CA2422" w:rsidRDefault="00CA2422" w:rsidP="00CA2422">
      <w:pPr>
        <w:rPr>
          <w:rFonts w:ascii="Garamond" w:hAnsi="Garamond" w:cs="Times New Roman"/>
        </w:rPr>
      </w:pPr>
      <w:bookmarkStart w:id="0" w:name="_GoBack"/>
      <w:bookmarkEnd w:id="0"/>
    </w:p>
    <w:p w:rsidR="00CA2422" w:rsidRPr="00BD58BD" w:rsidRDefault="00CA2422" w:rsidP="00CA2422">
      <w:pPr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</w:rPr>
        <w:t>Vilka bokstäver eller språkljud (fonem)</w:t>
      </w:r>
      <w:r w:rsidRPr="00BD58BD">
        <w:rPr>
          <w:rFonts w:ascii="Garamond" w:hAnsi="Garamond" w:cs="Times New Roman"/>
        </w:rPr>
        <w:t xml:space="preserve"> finns idag som inte fanns under vikingatiden, d.v.s. under den runsvenska språkperioden (ca 800-1225)?</w:t>
      </w:r>
      <w:r w:rsidRPr="00BD58BD">
        <w:rPr>
          <w:rFonts w:ascii="Garamond" w:hAnsi="Garamond" w:cs="Times New Roman"/>
          <w:sz w:val="32"/>
          <w:szCs w:val="32"/>
        </w:rPr>
        <w:t>___________</w:t>
      </w:r>
      <w:r>
        <w:rPr>
          <w:rFonts w:ascii="Garamond" w:hAnsi="Garamond" w:cs="Times New Roman"/>
          <w:sz w:val="32"/>
          <w:szCs w:val="32"/>
        </w:rPr>
        <w:t>_______________________</w:t>
      </w:r>
    </w:p>
    <w:p w:rsidR="00CA2422" w:rsidRPr="00CA2422" w:rsidRDefault="00CA2422" w:rsidP="00CA2422">
      <w:pPr>
        <w:rPr>
          <w:rFonts w:ascii="Garamond" w:hAnsi="Garamond" w:cs="Times New Roman"/>
          <w:sz w:val="32"/>
          <w:szCs w:val="32"/>
        </w:rPr>
      </w:pPr>
      <w:r w:rsidRPr="00CA2422">
        <w:rPr>
          <w:rFonts w:ascii="Garamond" w:hAnsi="Garamond" w:cs="Times New Roman"/>
          <w:sz w:val="32"/>
          <w:szCs w:val="32"/>
        </w:rPr>
        <w:t>________________________________________________________</w:t>
      </w:r>
    </w:p>
    <w:p w:rsidR="002D1D66" w:rsidRPr="00CA2422" w:rsidRDefault="00CA2422">
      <w:pPr>
        <w:rPr>
          <w:rFonts w:ascii="Garamond" w:hAnsi="Garamond" w:cs="Times New Roman"/>
          <w:b/>
          <w:sz w:val="32"/>
          <w:szCs w:val="32"/>
        </w:rPr>
      </w:pPr>
      <w:r w:rsidRPr="00CA2422">
        <w:rPr>
          <w:rFonts w:ascii="Garamond" w:hAnsi="Garamond" w:cs="Times New Roman"/>
          <w:b/>
          <w:sz w:val="32"/>
          <w:szCs w:val="32"/>
        </w:rPr>
        <w:t>________________________________________________________________</w:t>
      </w:r>
      <w:r>
        <w:rPr>
          <w:rFonts w:ascii="Garamond" w:hAnsi="Garamond" w:cs="Times New Roman"/>
          <w:b/>
          <w:sz w:val="32"/>
          <w:szCs w:val="32"/>
        </w:rPr>
        <w:t>________________________________________________________________________________________________________</w:t>
      </w:r>
    </w:p>
    <w:sectPr w:rsidR="002D1D66" w:rsidRPr="00CA2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22"/>
    <w:rsid w:val="000E3A62"/>
    <w:rsid w:val="007161DD"/>
    <w:rsid w:val="00C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5639-DC63-4D74-91E3-53E4DB31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22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E4D0E178</Template>
  <TotalTime>6</TotalTime>
  <Pages>1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1</cp:revision>
  <dcterms:created xsi:type="dcterms:W3CDTF">2016-04-03T21:18:00Z</dcterms:created>
  <dcterms:modified xsi:type="dcterms:W3CDTF">2016-04-03T21:24:00Z</dcterms:modified>
</cp:coreProperties>
</file>